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E05F4" w14:textId="3CB5DFD5" w:rsidR="0074221C" w:rsidRPr="00EE623C" w:rsidRDefault="003A288C" w:rsidP="0074221C">
      <w:pPr>
        <w:spacing w:after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Facilities and Maintenance Assistant</w:t>
      </w:r>
    </w:p>
    <w:p w14:paraId="19E32AA5" w14:textId="77777777" w:rsidR="0074221C" w:rsidRPr="00EE623C" w:rsidRDefault="0074221C" w:rsidP="0074221C">
      <w:pPr>
        <w:spacing w:after="0"/>
        <w:rPr>
          <w:rFonts w:ascii="Verdana" w:hAnsi="Verdana"/>
          <w:b/>
          <w:bCs/>
          <w:sz w:val="20"/>
          <w:szCs w:val="20"/>
        </w:rPr>
      </w:pPr>
    </w:p>
    <w:p w14:paraId="611CEEC4" w14:textId="71F4D378" w:rsidR="00A0238B" w:rsidRPr="003A288C" w:rsidRDefault="00670871" w:rsidP="0074221C">
      <w:pPr>
        <w:spacing w:after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Hours:</w:t>
      </w:r>
      <w:r w:rsidR="003A288C">
        <w:rPr>
          <w:rFonts w:ascii="Verdana" w:hAnsi="Verdana"/>
          <w:b/>
          <w:bCs/>
          <w:sz w:val="20"/>
          <w:szCs w:val="20"/>
        </w:rPr>
        <w:t xml:space="preserve"> 30 hours a week </w:t>
      </w:r>
      <w:r w:rsidR="003A288C" w:rsidRPr="003A288C">
        <w:rPr>
          <w:rFonts w:ascii="Verdana" w:hAnsi="Verdana"/>
          <w:i/>
          <w:iCs/>
          <w:sz w:val="20"/>
          <w:szCs w:val="20"/>
        </w:rPr>
        <w:t>(to be agreed with the successful candidate)</w:t>
      </w:r>
    </w:p>
    <w:p w14:paraId="1EEAEA1F" w14:textId="77777777" w:rsidR="00A0238B" w:rsidRDefault="00A0238B" w:rsidP="0074221C">
      <w:pPr>
        <w:spacing w:after="0"/>
        <w:rPr>
          <w:rFonts w:ascii="Verdana" w:hAnsi="Verdana"/>
          <w:b/>
          <w:bCs/>
          <w:sz w:val="20"/>
          <w:szCs w:val="20"/>
        </w:rPr>
      </w:pPr>
    </w:p>
    <w:p w14:paraId="685E1032" w14:textId="03B0DD49" w:rsidR="00A0238B" w:rsidRDefault="00A0238B" w:rsidP="0074221C">
      <w:pPr>
        <w:spacing w:after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Pay: </w:t>
      </w:r>
      <w:r w:rsidRPr="00A0238B">
        <w:rPr>
          <w:rFonts w:ascii="Verdana" w:hAnsi="Verdana"/>
          <w:sz w:val="20"/>
          <w:szCs w:val="20"/>
        </w:rPr>
        <w:t>£12.60/hour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A0238B">
        <w:rPr>
          <w:rFonts w:ascii="Verdana" w:hAnsi="Verdana"/>
          <w:i/>
          <w:iCs/>
          <w:sz w:val="18"/>
          <w:szCs w:val="18"/>
        </w:rPr>
        <w:t>(</w:t>
      </w:r>
      <w:r>
        <w:rPr>
          <w:rFonts w:ascii="Verdana" w:hAnsi="Verdana"/>
          <w:i/>
          <w:iCs/>
          <w:sz w:val="18"/>
          <w:szCs w:val="18"/>
        </w:rPr>
        <w:t>pending pay review April 2026)</w:t>
      </w:r>
      <w:r w:rsidRPr="00A0238B">
        <w:rPr>
          <w:rFonts w:ascii="Verdana" w:hAnsi="Verdana"/>
          <w:b/>
          <w:bCs/>
          <w:sz w:val="18"/>
          <w:szCs w:val="18"/>
        </w:rPr>
        <w:t xml:space="preserve"> </w:t>
      </w:r>
    </w:p>
    <w:p w14:paraId="4698059D" w14:textId="77777777" w:rsidR="00A0238B" w:rsidRDefault="00A0238B" w:rsidP="0074221C">
      <w:pPr>
        <w:spacing w:after="0"/>
        <w:rPr>
          <w:rFonts w:ascii="Verdana" w:hAnsi="Verdana"/>
          <w:b/>
          <w:bCs/>
          <w:sz w:val="20"/>
          <w:szCs w:val="20"/>
        </w:rPr>
      </w:pPr>
    </w:p>
    <w:p w14:paraId="5F6F18E5" w14:textId="624C29C2" w:rsidR="0074221C" w:rsidRPr="00EE623C" w:rsidRDefault="0074221C" w:rsidP="0074221C">
      <w:pPr>
        <w:spacing w:after="0"/>
        <w:rPr>
          <w:rFonts w:ascii="Verdana" w:hAnsi="Verdana"/>
          <w:sz w:val="20"/>
          <w:szCs w:val="20"/>
        </w:rPr>
      </w:pPr>
      <w:r w:rsidRPr="0074221C">
        <w:rPr>
          <w:rFonts w:ascii="Verdana" w:hAnsi="Verdana"/>
          <w:b/>
          <w:bCs/>
          <w:sz w:val="20"/>
          <w:szCs w:val="20"/>
        </w:rPr>
        <w:t>Location</w:t>
      </w:r>
      <w:r w:rsidRPr="0074221C">
        <w:rPr>
          <w:rFonts w:ascii="Verdana" w:hAnsi="Verdana"/>
          <w:sz w:val="20"/>
          <w:szCs w:val="20"/>
        </w:rPr>
        <w:t xml:space="preserve">: </w:t>
      </w:r>
      <w:r w:rsidRPr="00EE623C">
        <w:rPr>
          <w:rFonts w:ascii="Verdana" w:hAnsi="Verdana"/>
          <w:sz w:val="20"/>
          <w:szCs w:val="20"/>
        </w:rPr>
        <w:t>Across YMCA Wellington sites</w:t>
      </w:r>
      <w:r w:rsidRPr="0074221C">
        <w:rPr>
          <w:rFonts w:ascii="Verdana" w:hAnsi="Verdana"/>
          <w:sz w:val="20"/>
          <w:szCs w:val="20"/>
        </w:rPr>
        <w:br/>
      </w:r>
      <w:r w:rsidRPr="0074221C">
        <w:rPr>
          <w:rFonts w:ascii="Verdana" w:hAnsi="Verdana"/>
          <w:b/>
          <w:bCs/>
          <w:sz w:val="20"/>
          <w:szCs w:val="20"/>
        </w:rPr>
        <w:t>Application Closing Date</w:t>
      </w:r>
      <w:r w:rsidRPr="0074221C">
        <w:rPr>
          <w:rFonts w:ascii="Verdana" w:hAnsi="Verdana"/>
          <w:sz w:val="20"/>
          <w:szCs w:val="20"/>
        </w:rPr>
        <w:t xml:space="preserve">: </w:t>
      </w:r>
      <w:r w:rsidR="007042DF">
        <w:rPr>
          <w:rFonts w:ascii="Verdana" w:hAnsi="Verdana"/>
          <w:sz w:val="20"/>
          <w:szCs w:val="20"/>
        </w:rPr>
        <w:t xml:space="preserve">10:00am </w:t>
      </w:r>
      <w:r w:rsidRPr="00EE623C">
        <w:rPr>
          <w:rFonts w:ascii="Verdana" w:hAnsi="Verdana"/>
          <w:sz w:val="20"/>
          <w:szCs w:val="20"/>
        </w:rPr>
        <w:t>Friday 28 November 2025</w:t>
      </w:r>
      <w:r w:rsidRPr="0074221C">
        <w:rPr>
          <w:rFonts w:ascii="Verdana" w:hAnsi="Verdana"/>
          <w:sz w:val="20"/>
          <w:szCs w:val="20"/>
        </w:rPr>
        <w:br/>
      </w:r>
      <w:r w:rsidRPr="0074221C">
        <w:rPr>
          <w:rFonts w:ascii="Verdana" w:hAnsi="Verdana"/>
          <w:b/>
          <w:bCs/>
          <w:sz w:val="20"/>
          <w:szCs w:val="20"/>
        </w:rPr>
        <w:t>Interview Location</w:t>
      </w:r>
      <w:r w:rsidRPr="0074221C">
        <w:rPr>
          <w:rFonts w:ascii="Verdana" w:hAnsi="Verdana"/>
          <w:sz w:val="20"/>
          <w:szCs w:val="20"/>
        </w:rPr>
        <w:t xml:space="preserve">: </w:t>
      </w:r>
      <w:r w:rsidRPr="00EE623C">
        <w:rPr>
          <w:rFonts w:ascii="Verdana" w:hAnsi="Verdana"/>
          <w:sz w:val="20"/>
          <w:szCs w:val="20"/>
        </w:rPr>
        <w:t>Consort House, Wellington</w:t>
      </w:r>
    </w:p>
    <w:p w14:paraId="4FDABDAD" w14:textId="6A0D6529" w:rsidR="0074221C" w:rsidRPr="00EE623C" w:rsidRDefault="0074221C" w:rsidP="0074221C">
      <w:pPr>
        <w:spacing w:after="0"/>
        <w:rPr>
          <w:rFonts w:ascii="Verdana" w:hAnsi="Verdana"/>
          <w:sz w:val="20"/>
          <w:szCs w:val="20"/>
        </w:rPr>
      </w:pPr>
      <w:r w:rsidRPr="007042DF">
        <w:rPr>
          <w:rFonts w:ascii="Verdana" w:hAnsi="Verdana"/>
          <w:b/>
          <w:bCs/>
          <w:sz w:val="20"/>
          <w:szCs w:val="20"/>
        </w:rPr>
        <w:t>Interview date:</w:t>
      </w:r>
      <w:r w:rsidRPr="00EE623C">
        <w:rPr>
          <w:rFonts w:ascii="Verdana" w:hAnsi="Verdana"/>
          <w:sz w:val="20"/>
          <w:szCs w:val="20"/>
        </w:rPr>
        <w:t xml:space="preserve"> w/c 1 December 2025</w:t>
      </w:r>
    </w:p>
    <w:p w14:paraId="4B4212A2" w14:textId="77777777" w:rsidR="0074221C" w:rsidRPr="0074221C" w:rsidRDefault="0074221C" w:rsidP="0074221C">
      <w:pPr>
        <w:spacing w:after="0"/>
        <w:rPr>
          <w:rFonts w:ascii="Verdana" w:hAnsi="Verdana"/>
          <w:sz w:val="20"/>
          <w:szCs w:val="20"/>
        </w:rPr>
      </w:pPr>
    </w:p>
    <w:p w14:paraId="441AF9F5" w14:textId="72D9552D" w:rsidR="0074221C" w:rsidRDefault="0074221C" w:rsidP="0074221C">
      <w:pPr>
        <w:spacing w:after="0"/>
        <w:rPr>
          <w:rFonts w:ascii="Verdana" w:hAnsi="Verdana"/>
          <w:b/>
          <w:bCs/>
          <w:sz w:val="20"/>
          <w:szCs w:val="20"/>
        </w:rPr>
      </w:pPr>
      <w:r w:rsidRPr="0074221C">
        <w:rPr>
          <w:rFonts w:ascii="Verdana" w:hAnsi="Verdana"/>
          <w:b/>
          <w:bCs/>
          <w:sz w:val="20"/>
          <w:szCs w:val="20"/>
        </w:rPr>
        <w:t xml:space="preserve">About </w:t>
      </w:r>
      <w:r w:rsidRPr="00EE623C">
        <w:rPr>
          <w:rFonts w:ascii="Verdana" w:hAnsi="Verdana"/>
          <w:b/>
          <w:bCs/>
          <w:sz w:val="20"/>
          <w:szCs w:val="20"/>
        </w:rPr>
        <w:t>us</w:t>
      </w:r>
    </w:p>
    <w:p w14:paraId="30976EA2" w14:textId="3DF78E1A" w:rsidR="00480518" w:rsidRDefault="00480518" w:rsidP="00A0238B">
      <w:pPr>
        <w:spacing w:after="0" w:line="240" w:lineRule="auto"/>
        <w:rPr>
          <w:rFonts w:ascii="Verdana" w:hAnsi="Verdana"/>
          <w:color w:val="262626"/>
          <w:sz w:val="20"/>
          <w:szCs w:val="20"/>
        </w:rPr>
      </w:pPr>
      <w:r w:rsidRPr="00EE623C">
        <w:rPr>
          <w:rFonts w:ascii="Verdana" w:hAnsi="Verdana"/>
          <w:color w:val="262626"/>
          <w:sz w:val="20"/>
          <w:szCs w:val="20"/>
        </w:rPr>
        <w:t xml:space="preserve">Wellington YMCA </w:t>
      </w:r>
      <w:r>
        <w:rPr>
          <w:rFonts w:ascii="Verdana" w:hAnsi="Verdana"/>
          <w:color w:val="262626"/>
          <w:sz w:val="20"/>
          <w:szCs w:val="20"/>
        </w:rPr>
        <w:t xml:space="preserve">was founded in </w:t>
      </w:r>
      <w:proofErr w:type="gramStart"/>
      <w:r w:rsidRPr="00EE623C">
        <w:rPr>
          <w:rFonts w:ascii="Verdana" w:hAnsi="Verdana"/>
          <w:color w:val="262626"/>
          <w:sz w:val="20"/>
          <w:szCs w:val="20"/>
        </w:rPr>
        <w:t>1859</w:t>
      </w:r>
      <w:proofErr w:type="gramEnd"/>
      <w:r w:rsidRPr="00EE623C">
        <w:rPr>
          <w:rFonts w:ascii="Verdana" w:hAnsi="Verdana"/>
          <w:color w:val="262626"/>
          <w:sz w:val="20"/>
          <w:szCs w:val="20"/>
        </w:rPr>
        <w:t xml:space="preserve"> and we are proud to have </w:t>
      </w:r>
      <w:r>
        <w:rPr>
          <w:rFonts w:ascii="Verdana" w:hAnsi="Verdana"/>
          <w:color w:val="262626"/>
          <w:sz w:val="20"/>
          <w:szCs w:val="20"/>
        </w:rPr>
        <w:t xml:space="preserve">continuously </w:t>
      </w:r>
      <w:r w:rsidRPr="00EE623C">
        <w:rPr>
          <w:rFonts w:ascii="Verdana" w:hAnsi="Verdana"/>
          <w:color w:val="262626"/>
          <w:sz w:val="20"/>
          <w:szCs w:val="20"/>
        </w:rPr>
        <w:t>served our community for over 165 years.</w:t>
      </w:r>
      <w:r>
        <w:rPr>
          <w:rFonts w:ascii="Verdana" w:hAnsi="Verdana"/>
          <w:color w:val="262626"/>
          <w:sz w:val="20"/>
          <w:szCs w:val="20"/>
        </w:rPr>
        <w:t xml:space="preserve">  We’ve delivered all kinds of services during those 165 years – playgroups, gym and leisure facilities, a cafe, hosted WW2 evacuees</w:t>
      </w:r>
      <w:r w:rsidR="00E9368E">
        <w:rPr>
          <w:rFonts w:ascii="Verdana" w:hAnsi="Verdana"/>
          <w:color w:val="262626"/>
          <w:sz w:val="20"/>
          <w:szCs w:val="20"/>
        </w:rPr>
        <w:t xml:space="preserve">…we even had a ballroom with fully sprung floor! In the 1990s, there was a need for housing for homeless young adults and that’s been our core service ever since. </w:t>
      </w:r>
    </w:p>
    <w:p w14:paraId="7F208180" w14:textId="77777777" w:rsidR="00480518" w:rsidRPr="00EE623C" w:rsidRDefault="00480518" w:rsidP="00A0238B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7AFF3FBA" w14:textId="46432725" w:rsidR="0074221C" w:rsidRPr="00EE623C" w:rsidRDefault="0074221C" w:rsidP="00A0238B">
      <w:pPr>
        <w:spacing w:after="0" w:line="240" w:lineRule="auto"/>
        <w:rPr>
          <w:rFonts w:ascii="Verdana" w:hAnsi="Verdana"/>
          <w:color w:val="262626"/>
          <w:sz w:val="20"/>
          <w:szCs w:val="20"/>
        </w:rPr>
      </w:pPr>
      <w:r w:rsidRPr="00EE623C">
        <w:rPr>
          <w:rFonts w:ascii="Verdana" w:hAnsi="Verdana"/>
          <w:color w:val="262626"/>
          <w:sz w:val="20"/>
          <w:szCs w:val="20"/>
        </w:rPr>
        <w:t xml:space="preserve">We currently offer 40 units of </w:t>
      </w:r>
      <w:r w:rsidR="00EE623C" w:rsidRPr="00EE623C">
        <w:rPr>
          <w:rFonts w:ascii="Verdana" w:hAnsi="Verdana"/>
          <w:color w:val="262626"/>
          <w:sz w:val="20"/>
          <w:szCs w:val="20"/>
        </w:rPr>
        <w:t xml:space="preserve">fully furnished </w:t>
      </w:r>
      <w:r w:rsidRPr="00EE623C">
        <w:rPr>
          <w:rFonts w:ascii="Verdana" w:hAnsi="Verdana"/>
          <w:color w:val="262626"/>
          <w:sz w:val="20"/>
          <w:szCs w:val="20"/>
        </w:rPr>
        <w:t xml:space="preserve">supported housing in a mix of self-contained and shared properties. </w:t>
      </w:r>
      <w:r w:rsidR="00EE623C" w:rsidRPr="00EE623C">
        <w:rPr>
          <w:rFonts w:ascii="Verdana" w:hAnsi="Verdana"/>
          <w:color w:val="262626"/>
          <w:sz w:val="20"/>
          <w:szCs w:val="20"/>
        </w:rPr>
        <w:t xml:space="preserve"> This 24/7 service is staffed by a team of Enablement Officers, Housing Officers, Maintenance Officers, Night Concierges and Day Concierges. </w:t>
      </w:r>
    </w:p>
    <w:p w14:paraId="2D3CC745" w14:textId="77777777" w:rsidR="0074221C" w:rsidRPr="00EE623C" w:rsidRDefault="0074221C" w:rsidP="00A0238B">
      <w:pPr>
        <w:spacing w:after="0" w:line="240" w:lineRule="auto"/>
        <w:rPr>
          <w:rFonts w:ascii="Verdana" w:hAnsi="Verdana"/>
          <w:color w:val="262626"/>
          <w:sz w:val="20"/>
          <w:szCs w:val="20"/>
        </w:rPr>
      </w:pPr>
    </w:p>
    <w:p w14:paraId="0FB56FEC" w14:textId="2849A6DC" w:rsidR="0074221C" w:rsidRPr="00EE623C" w:rsidRDefault="0074221C" w:rsidP="00A0238B">
      <w:pPr>
        <w:spacing w:after="0" w:line="240" w:lineRule="auto"/>
        <w:rPr>
          <w:rFonts w:ascii="Verdana" w:hAnsi="Verdana"/>
          <w:color w:val="262626"/>
          <w:sz w:val="20"/>
          <w:szCs w:val="20"/>
        </w:rPr>
      </w:pPr>
      <w:r w:rsidRPr="00EE623C">
        <w:rPr>
          <w:rFonts w:ascii="Verdana" w:hAnsi="Verdana"/>
          <w:color w:val="262626"/>
          <w:sz w:val="20"/>
          <w:szCs w:val="20"/>
        </w:rPr>
        <w:t xml:space="preserve">Additionally, we run the Holly Project, a service for </w:t>
      </w:r>
      <w:r w:rsidR="00EE623C" w:rsidRPr="00EE623C">
        <w:rPr>
          <w:rFonts w:ascii="Verdana" w:hAnsi="Verdana"/>
          <w:color w:val="262626"/>
          <w:sz w:val="20"/>
          <w:szCs w:val="20"/>
        </w:rPr>
        <w:t xml:space="preserve">local </w:t>
      </w:r>
      <w:r w:rsidRPr="00EE623C">
        <w:rPr>
          <w:rFonts w:ascii="Verdana" w:hAnsi="Verdana"/>
          <w:color w:val="262626"/>
          <w:sz w:val="20"/>
          <w:szCs w:val="20"/>
        </w:rPr>
        <w:t xml:space="preserve">survivors of CSE (Child Sexual Exploitation) and their families, delivered by people with lived experience of CSE. </w:t>
      </w:r>
      <w:r w:rsidR="00EE623C" w:rsidRPr="00EE623C">
        <w:rPr>
          <w:rFonts w:ascii="Verdana" w:hAnsi="Verdana"/>
          <w:color w:val="262626"/>
          <w:sz w:val="20"/>
          <w:szCs w:val="20"/>
        </w:rPr>
        <w:t xml:space="preserve"> </w:t>
      </w:r>
    </w:p>
    <w:p w14:paraId="062E8A77" w14:textId="77777777" w:rsidR="00EE623C" w:rsidRPr="00EE623C" w:rsidRDefault="00EE623C" w:rsidP="00A0238B">
      <w:pPr>
        <w:spacing w:after="0" w:line="240" w:lineRule="auto"/>
        <w:rPr>
          <w:rFonts w:ascii="Verdana" w:hAnsi="Verdana"/>
          <w:color w:val="262626"/>
          <w:sz w:val="20"/>
          <w:szCs w:val="20"/>
        </w:rPr>
      </w:pPr>
    </w:p>
    <w:p w14:paraId="6765DE51" w14:textId="34760A36" w:rsidR="0074221C" w:rsidRPr="0074221C" w:rsidRDefault="0074221C" w:rsidP="00A0238B">
      <w:pPr>
        <w:spacing w:after="0" w:line="240" w:lineRule="auto"/>
        <w:rPr>
          <w:rFonts w:ascii="Verdana" w:hAnsi="Verdana"/>
          <w:sz w:val="20"/>
          <w:szCs w:val="20"/>
        </w:rPr>
      </w:pPr>
      <w:r w:rsidRPr="00EE623C">
        <w:rPr>
          <w:rFonts w:ascii="Verdana" w:hAnsi="Verdana"/>
          <w:color w:val="262626"/>
          <w:sz w:val="20"/>
          <w:szCs w:val="20"/>
        </w:rPr>
        <w:t xml:space="preserve">We also have 28 apartments at the former New College/Wellington Girls High School site, for people </w:t>
      </w:r>
      <w:r w:rsidR="00EE623C" w:rsidRPr="00EE623C">
        <w:rPr>
          <w:rFonts w:ascii="Verdana" w:hAnsi="Verdana"/>
          <w:color w:val="262626"/>
          <w:sz w:val="20"/>
          <w:szCs w:val="20"/>
        </w:rPr>
        <w:t xml:space="preserve">aged 18-30 who don’t need support, but need affordable housing as a stepping stone to a more permanent home. </w:t>
      </w:r>
    </w:p>
    <w:p w14:paraId="1CE1C8CE" w14:textId="744AD010" w:rsidR="0074221C" w:rsidRPr="0074221C" w:rsidRDefault="0074221C" w:rsidP="0074221C">
      <w:pPr>
        <w:spacing w:after="0"/>
        <w:rPr>
          <w:rFonts w:ascii="Verdana" w:hAnsi="Verdana"/>
          <w:sz w:val="20"/>
          <w:szCs w:val="20"/>
        </w:rPr>
      </w:pPr>
    </w:p>
    <w:p w14:paraId="1CE14F25" w14:textId="63BC9624" w:rsidR="0074221C" w:rsidRPr="0074221C" w:rsidRDefault="0074221C" w:rsidP="0074221C">
      <w:pPr>
        <w:spacing w:after="0"/>
        <w:rPr>
          <w:rFonts w:ascii="Verdana" w:hAnsi="Verdana"/>
          <w:sz w:val="20"/>
          <w:szCs w:val="20"/>
        </w:rPr>
      </w:pPr>
      <w:r w:rsidRPr="00EE623C">
        <w:rPr>
          <w:rFonts w:ascii="Verdana" w:hAnsi="Verdana"/>
          <w:b/>
          <w:bCs/>
          <w:sz w:val="20"/>
          <w:szCs w:val="20"/>
        </w:rPr>
        <w:t>About the role</w:t>
      </w:r>
    </w:p>
    <w:p w14:paraId="63377454" w14:textId="74E7394E" w:rsidR="003A288C" w:rsidRPr="00EE623C" w:rsidRDefault="0074221C" w:rsidP="00A0238B">
      <w:pPr>
        <w:spacing w:after="0" w:line="240" w:lineRule="auto"/>
        <w:rPr>
          <w:rFonts w:ascii="Verdana" w:hAnsi="Verdana"/>
          <w:sz w:val="20"/>
          <w:szCs w:val="20"/>
        </w:rPr>
      </w:pPr>
      <w:r w:rsidRPr="0074221C">
        <w:rPr>
          <w:rFonts w:ascii="Verdana" w:hAnsi="Verdana"/>
          <w:sz w:val="20"/>
          <w:szCs w:val="20"/>
        </w:rPr>
        <w:t xml:space="preserve">As </w:t>
      </w:r>
      <w:r w:rsidR="003A288C">
        <w:rPr>
          <w:rFonts w:ascii="Verdana" w:hAnsi="Verdana"/>
          <w:sz w:val="20"/>
          <w:szCs w:val="20"/>
        </w:rPr>
        <w:t>our Facilities and Maintenance Assistant</w:t>
      </w:r>
      <w:r w:rsidRPr="0074221C">
        <w:rPr>
          <w:rFonts w:ascii="Verdana" w:hAnsi="Verdana"/>
          <w:sz w:val="20"/>
          <w:szCs w:val="20"/>
        </w:rPr>
        <w:t xml:space="preserve">, you’ll play a vital role in </w:t>
      </w:r>
      <w:r w:rsidR="003A288C">
        <w:rPr>
          <w:rFonts w:ascii="Verdana" w:hAnsi="Verdana"/>
          <w:sz w:val="20"/>
          <w:szCs w:val="20"/>
        </w:rPr>
        <w:t xml:space="preserve">ensuring our buildings are clean, tidy, safe and welcoming spaces for our residents, staff and visitors.  You’ll work closely with our Maintenance Officers, assisting with </w:t>
      </w:r>
      <w:r w:rsidR="003A288C">
        <w:rPr>
          <w:rFonts w:ascii="Verdana" w:hAnsi="Verdana"/>
          <w:color w:val="000000"/>
          <w:sz w:val="19"/>
          <w:szCs w:val="19"/>
        </w:rPr>
        <w:t xml:space="preserve">maintenance and basic repair works. You’ll undertake cleaning of </w:t>
      </w:r>
      <w:r w:rsidR="00AC2DA2">
        <w:rPr>
          <w:rFonts w:ascii="Verdana" w:hAnsi="Verdana"/>
          <w:color w:val="000000"/>
          <w:sz w:val="19"/>
          <w:szCs w:val="19"/>
        </w:rPr>
        <w:t xml:space="preserve">our </w:t>
      </w:r>
      <w:r w:rsidR="003A288C">
        <w:rPr>
          <w:rFonts w:ascii="Verdana" w:hAnsi="Verdana"/>
          <w:color w:val="000000"/>
          <w:sz w:val="19"/>
          <w:szCs w:val="19"/>
        </w:rPr>
        <w:t>offices and communal spaces</w:t>
      </w:r>
      <w:r w:rsidR="00AC2DA2">
        <w:rPr>
          <w:rFonts w:ascii="Verdana" w:hAnsi="Verdana"/>
          <w:color w:val="000000"/>
          <w:sz w:val="19"/>
          <w:szCs w:val="19"/>
        </w:rPr>
        <w:t xml:space="preserve"> including kitchens, lounges and bathrooms of our shared houses to ensure that high standards are maintained. </w:t>
      </w:r>
      <w:r w:rsidR="004D32C4">
        <w:rPr>
          <w:rFonts w:ascii="Verdana" w:hAnsi="Verdana"/>
          <w:color w:val="000000"/>
          <w:sz w:val="19"/>
          <w:szCs w:val="19"/>
        </w:rPr>
        <w:t xml:space="preserve">You will carry out pre-void inspections with our Housing Officers when residents are preparing to move out and will deep clean empty properties ready for repair and redecoration works to take place. </w:t>
      </w:r>
      <w:r w:rsidR="00AC2DA2">
        <w:rPr>
          <w:rFonts w:ascii="Verdana" w:hAnsi="Verdana"/>
          <w:color w:val="000000"/>
          <w:sz w:val="19"/>
          <w:szCs w:val="19"/>
        </w:rPr>
        <w:t xml:space="preserve">You’ll also be responsible for keeping our external spaces and garden areas well maintained year-round. </w:t>
      </w:r>
      <w:r w:rsidR="004D32C4">
        <w:rPr>
          <w:rFonts w:ascii="Verdana" w:hAnsi="Verdana"/>
          <w:color w:val="000000"/>
          <w:sz w:val="19"/>
          <w:szCs w:val="19"/>
        </w:rPr>
        <w:t xml:space="preserve">Safety will be a key part of our role, and you will follow a range of policies and procedures including COSHH and lone working. </w:t>
      </w:r>
    </w:p>
    <w:p w14:paraId="5F0DE914" w14:textId="77777777" w:rsidR="0074221C" w:rsidRPr="0074221C" w:rsidRDefault="0074221C" w:rsidP="0074221C">
      <w:pPr>
        <w:spacing w:after="0"/>
        <w:rPr>
          <w:rFonts w:ascii="Verdana" w:hAnsi="Verdana"/>
          <w:sz w:val="20"/>
          <w:szCs w:val="20"/>
        </w:rPr>
      </w:pPr>
    </w:p>
    <w:p w14:paraId="1CDF634B" w14:textId="06C06E5D" w:rsidR="0074221C" w:rsidRPr="0074221C" w:rsidRDefault="004D32C4" w:rsidP="00A0238B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Your week </w:t>
      </w:r>
      <w:r w:rsidR="00BF7DC5">
        <w:rPr>
          <w:rFonts w:ascii="Verdana" w:hAnsi="Verdana"/>
          <w:b/>
          <w:bCs/>
          <w:sz w:val="20"/>
          <w:szCs w:val="20"/>
        </w:rPr>
        <w:t>could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="0074221C" w:rsidRPr="00EE623C">
        <w:rPr>
          <w:rFonts w:ascii="Verdana" w:hAnsi="Verdana"/>
          <w:b/>
          <w:bCs/>
          <w:sz w:val="20"/>
          <w:szCs w:val="20"/>
        </w:rPr>
        <w:t>include…</w:t>
      </w:r>
    </w:p>
    <w:p w14:paraId="40F0F788" w14:textId="4E82626E" w:rsidR="0074221C" w:rsidRPr="0074221C" w:rsidRDefault="00AC2DA2" w:rsidP="004D32C4">
      <w:pPr>
        <w:numPr>
          <w:ilvl w:val="0"/>
          <w:numId w:val="7"/>
        </w:numPr>
        <w:spacing w:after="0" w:line="240" w:lineRule="auto"/>
        <w:ind w:hanging="57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Undertaking daily site checks to monitor the condition of our buildings</w:t>
      </w:r>
    </w:p>
    <w:p w14:paraId="7754FA97" w14:textId="2DF50044" w:rsidR="0074221C" w:rsidRPr="0074221C" w:rsidRDefault="00AC2DA2" w:rsidP="004D32C4">
      <w:pPr>
        <w:numPr>
          <w:ilvl w:val="0"/>
          <w:numId w:val="7"/>
        </w:numPr>
        <w:spacing w:after="0" w:line="240" w:lineRule="auto"/>
        <w:ind w:hanging="57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Assisting our Maintenance Officers with larger repair tasks</w:t>
      </w:r>
    </w:p>
    <w:p w14:paraId="121E5910" w14:textId="25C2017E" w:rsidR="0074221C" w:rsidRPr="0074221C" w:rsidRDefault="00AC2DA2" w:rsidP="004D32C4">
      <w:pPr>
        <w:numPr>
          <w:ilvl w:val="0"/>
          <w:numId w:val="7"/>
        </w:numPr>
        <w:spacing w:after="0" w:line="240" w:lineRule="auto"/>
        <w:ind w:hanging="57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Carrying out basic tasks such as painting or changing a lock without supervision </w:t>
      </w:r>
    </w:p>
    <w:p w14:paraId="314B6500" w14:textId="0B2B413E" w:rsidR="0074221C" w:rsidRPr="0074221C" w:rsidRDefault="004D32C4" w:rsidP="004D32C4">
      <w:pPr>
        <w:numPr>
          <w:ilvl w:val="0"/>
          <w:numId w:val="7"/>
        </w:numPr>
        <w:spacing w:after="0" w:line="240" w:lineRule="auto"/>
        <w:ind w:hanging="57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Preparing a void property to be redecorated </w:t>
      </w:r>
    </w:p>
    <w:p w14:paraId="346E6E98" w14:textId="5220A21C" w:rsidR="0074221C" w:rsidRPr="0074221C" w:rsidRDefault="00AC2DA2" w:rsidP="004D32C4">
      <w:pPr>
        <w:numPr>
          <w:ilvl w:val="0"/>
          <w:numId w:val="7"/>
        </w:numPr>
        <w:spacing w:after="0" w:line="240" w:lineRule="auto"/>
        <w:ind w:hanging="57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Moving deliveries and stock between sites</w:t>
      </w:r>
    </w:p>
    <w:p w14:paraId="7977B0BE" w14:textId="52EF56B6" w:rsidR="00AC2DA2" w:rsidRDefault="0074221C" w:rsidP="004D32C4">
      <w:pPr>
        <w:numPr>
          <w:ilvl w:val="0"/>
          <w:numId w:val="7"/>
        </w:numPr>
        <w:spacing w:after="0" w:line="240" w:lineRule="auto"/>
        <w:ind w:hanging="578"/>
        <w:rPr>
          <w:rFonts w:ascii="Verdana" w:hAnsi="Verdana"/>
          <w:sz w:val="20"/>
          <w:szCs w:val="20"/>
        </w:rPr>
      </w:pPr>
      <w:r w:rsidRPr="0074221C">
        <w:rPr>
          <w:rFonts w:ascii="Verdana" w:hAnsi="Verdana"/>
          <w:sz w:val="20"/>
          <w:szCs w:val="20"/>
        </w:rPr>
        <w:t>Completing administrative</w:t>
      </w:r>
      <w:r w:rsidRPr="00EE623C">
        <w:rPr>
          <w:rFonts w:ascii="Verdana" w:hAnsi="Verdana"/>
          <w:sz w:val="20"/>
          <w:szCs w:val="20"/>
        </w:rPr>
        <w:t xml:space="preserve"> and maintenance</w:t>
      </w:r>
      <w:r w:rsidRPr="0074221C">
        <w:rPr>
          <w:rFonts w:ascii="Verdana" w:hAnsi="Verdana"/>
          <w:sz w:val="20"/>
          <w:szCs w:val="20"/>
        </w:rPr>
        <w:t xml:space="preserve"> tasks as needed</w:t>
      </w:r>
    </w:p>
    <w:p w14:paraId="45F7AE77" w14:textId="77777777" w:rsidR="004D32C4" w:rsidRDefault="004D32C4" w:rsidP="004D32C4">
      <w:pPr>
        <w:numPr>
          <w:ilvl w:val="0"/>
          <w:numId w:val="7"/>
        </w:numPr>
        <w:spacing w:after="0" w:line="240" w:lineRule="auto"/>
        <w:ind w:hanging="57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Monitoring cleaning supplies and reporting when stock needs to be replenished </w:t>
      </w:r>
    </w:p>
    <w:p w14:paraId="01F0B9F9" w14:textId="77777777" w:rsidR="004D32C4" w:rsidRDefault="00AC2DA2" w:rsidP="004D32C4">
      <w:pPr>
        <w:numPr>
          <w:ilvl w:val="0"/>
          <w:numId w:val="7"/>
        </w:numPr>
        <w:spacing w:after="0" w:line="240" w:lineRule="auto"/>
        <w:ind w:hanging="578"/>
        <w:rPr>
          <w:rFonts w:ascii="Verdana" w:hAnsi="Verdana"/>
          <w:sz w:val="20"/>
          <w:szCs w:val="20"/>
        </w:rPr>
      </w:pPr>
      <w:r w:rsidRPr="004D32C4">
        <w:rPr>
          <w:rFonts w:ascii="Verdana" w:hAnsi="Verdana"/>
          <w:color w:val="000000"/>
          <w:sz w:val="19"/>
          <w:szCs w:val="19"/>
        </w:rPr>
        <w:t>Ensur</w:t>
      </w:r>
      <w:r w:rsidR="004D32C4" w:rsidRPr="004D32C4">
        <w:rPr>
          <w:rFonts w:ascii="Verdana" w:hAnsi="Verdana"/>
          <w:color w:val="000000"/>
          <w:sz w:val="19"/>
          <w:szCs w:val="19"/>
        </w:rPr>
        <w:t>ing</w:t>
      </w:r>
      <w:r w:rsidRPr="004D32C4">
        <w:rPr>
          <w:rFonts w:ascii="Verdana" w:hAnsi="Verdana"/>
          <w:color w:val="000000"/>
          <w:sz w:val="19"/>
          <w:szCs w:val="19"/>
        </w:rPr>
        <w:t xml:space="preserve"> waste and recycling are managed and disposed of correctly.</w:t>
      </w:r>
    </w:p>
    <w:p w14:paraId="60D0FFF4" w14:textId="1B54092D" w:rsidR="00AC2DA2" w:rsidRPr="004D32C4" w:rsidRDefault="00AC2DA2" w:rsidP="004D32C4">
      <w:pPr>
        <w:numPr>
          <w:ilvl w:val="0"/>
          <w:numId w:val="7"/>
        </w:numPr>
        <w:spacing w:after="0" w:line="240" w:lineRule="auto"/>
        <w:ind w:hanging="578"/>
        <w:rPr>
          <w:rFonts w:ascii="Verdana" w:hAnsi="Verdana"/>
          <w:sz w:val="20"/>
          <w:szCs w:val="20"/>
        </w:rPr>
      </w:pPr>
      <w:r w:rsidRPr="004D32C4">
        <w:rPr>
          <w:rFonts w:ascii="Verdana" w:hAnsi="Verdana"/>
          <w:color w:val="000000"/>
          <w:sz w:val="19"/>
          <w:szCs w:val="19"/>
        </w:rPr>
        <w:t>Check</w:t>
      </w:r>
      <w:r w:rsidR="004D32C4" w:rsidRPr="004D32C4">
        <w:rPr>
          <w:rFonts w:ascii="Verdana" w:hAnsi="Verdana"/>
          <w:color w:val="000000"/>
          <w:sz w:val="19"/>
          <w:szCs w:val="19"/>
        </w:rPr>
        <w:t>ing</w:t>
      </w:r>
      <w:r w:rsidRPr="004D32C4">
        <w:rPr>
          <w:rFonts w:ascii="Verdana" w:hAnsi="Verdana"/>
          <w:color w:val="000000"/>
          <w:sz w:val="19"/>
          <w:szCs w:val="19"/>
        </w:rPr>
        <w:t xml:space="preserve"> gutters, drains, and other external fixtures regularly, addressing hazards or blockages promptly</w:t>
      </w:r>
    </w:p>
    <w:p w14:paraId="4CF82408" w14:textId="77777777" w:rsidR="00AC2DA2" w:rsidRDefault="00AC2DA2" w:rsidP="00AC2DA2">
      <w:pPr>
        <w:spacing w:after="0" w:line="240" w:lineRule="auto"/>
        <w:ind w:left="360"/>
        <w:rPr>
          <w:rFonts w:ascii="Verdana" w:hAnsi="Verdana"/>
          <w:color w:val="000000"/>
          <w:sz w:val="19"/>
          <w:szCs w:val="19"/>
        </w:rPr>
      </w:pPr>
    </w:p>
    <w:p w14:paraId="60A0CD5B" w14:textId="69163FDF" w:rsidR="0074221C" w:rsidRPr="0074221C" w:rsidRDefault="0074221C" w:rsidP="00A0238B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EE623C">
        <w:rPr>
          <w:rFonts w:ascii="Verdana" w:hAnsi="Verdana"/>
          <w:b/>
          <w:bCs/>
          <w:sz w:val="20"/>
          <w:szCs w:val="20"/>
        </w:rPr>
        <w:t xml:space="preserve">Our ideal </w:t>
      </w:r>
      <w:r w:rsidR="004D32C4">
        <w:rPr>
          <w:rFonts w:ascii="Verdana" w:hAnsi="Verdana"/>
          <w:b/>
          <w:bCs/>
          <w:sz w:val="20"/>
          <w:szCs w:val="20"/>
        </w:rPr>
        <w:t>Facilities and Maintenance Assistant</w:t>
      </w:r>
      <w:r w:rsidR="00563243">
        <w:rPr>
          <w:rFonts w:ascii="Verdana" w:hAnsi="Verdana"/>
          <w:b/>
          <w:bCs/>
          <w:sz w:val="20"/>
          <w:szCs w:val="20"/>
        </w:rPr>
        <w:t>…</w:t>
      </w:r>
    </w:p>
    <w:p w14:paraId="73055CE2" w14:textId="77777777" w:rsidR="00BF7DC5" w:rsidRDefault="004D32C4" w:rsidP="00BF7DC5">
      <w:pPr>
        <w:numPr>
          <w:ilvl w:val="0"/>
          <w:numId w:val="9"/>
        </w:numPr>
        <w:spacing w:after="0" w:line="240" w:lineRule="auto"/>
        <w:ind w:hanging="57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Is comfortable with doing basic DIY tasks to a good standard</w:t>
      </w:r>
    </w:p>
    <w:p w14:paraId="103A8AA7" w14:textId="68EAE2F7" w:rsidR="00281382" w:rsidRPr="00BF7DC5" w:rsidRDefault="00BF7DC5" w:rsidP="00BF7DC5">
      <w:pPr>
        <w:numPr>
          <w:ilvl w:val="0"/>
          <w:numId w:val="9"/>
        </w:numPr>
        <w:spacing w:after="0" w:line="240" w:lineRule="auto"/>
        <w:ind w:hanging="57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Has an eye for detail, high cleaning standards and excellent hygiene practices</w:t>
      </w:r>
      <w:r w:rsidRPr="00BF7DC5">
        <w:rPr>
          <w:rFonts w:ascii="Verdana" w:hAnsi="Verdana"/>
          <w:sz w:val="20"/>
          <w:szCs w:val="20"/>
        </w:rPr>
        <w:t xml:space="preserve"> </w:t>
      </w:r>
      <w:r w:rsidR="004D32C4" w:rsidRPr="00BF7DC5">
        <w:rPr>
          <w:rFonts w:ascii="Verdana" w:hAnsi="Verdana"/>
          <w:sz w:val="20"/>
          <w:szCs w:val="20"/>
        </w:rPr>
        <w:t xml:space="preserve"> </w:t>
      </w:r>
    </w:p>
    <w:p w14:paraId="4DC5E602" w14:textId="330165B0" w:rsidR="00BF7DC5" w:rsidRPr="00BF7DC5" w:rsidRDefault="00BF7DC5" w:rsidP="00BF7DC5">
      <w:pPr>
        <w:numPr>
          <w:ilvl w:val="0"/>
          <w:numId w:val="9"/>
        </w:numPr>
        <w:spacing w:after="0" w:line="240" w:lineRule="auto"/>
        <w:ind w:hanging="57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Doesn’t mind getting their hands dirty! </w:t>
      </w:r>
    </w:p>
    <w:p w14:paraId="13F2FF1E" w14:textId="74ED31FC" w:rsidR="0074221C" w:rsidRPr="0074221C" w:rsidRDefault="0074221C" w:rsidP="004D32C4">
      <w:pPr>
        <w:numPr>
          <w:ilvl w:val="0"/>
          <w:numId w:val="9"/>
        </w:numPr>
        <w:spacing w:after="0" w:line="240" w:lineRule="auto"/>
        <w:ind w:hanging="578"/>
        <w:rPr>
          <w:rFonts w:ascii="Verdana" w:hAnsi="Verdana"/>
          <w:sz w:val="20"/>
          <w:szCs w:val="20"/>
        </w:rPr>
      </w:pPr>
      <w:r w:rsidRPr="0074221C">
        <w:rPr>
          <w:rFonts w:ascii="Verdana" w:hAnsi="Verdana"/>
          <w:sz w:val="20"/>
          <w:szCs w:val="20"/>
        </w:rPr>
        <w:t xml:space="preserve">Has a positive attitude and genuine desire to </w:t>
      </w:r>
      <w:r w:rsidR="00281382" w:rsidRPr="00EE623C">
        <w:rPr>
          <w:rFonts w:ascii="Verdana" w:hAnsi="Verdana"/>
          <w:sz w:val="20"/>
          <w:szCs w:val="20"/>
        </w:rPr>
        <w:t>make a difference to the young adults in our service</w:t>
      </w:r>
    </w:p>
    <w:p w14:paraId="6C31E5C8" w14:textId="77777777" w:rsidR="0074221C" w:rsidRPr="0074221C" w:rsidRDefault="0074221C" w:rsidP="004D32C4">
      <w:pPr>
        <w:numPr>
          <w:ilvl w:val="0"/>
          <w:numId w:val="9"/>
        </w:numPr>
        <w:spacing w:after="0" w:line="240" w:lineRule="auto"/>
        <w:ind w:hanging="578"/>
        <w:rPr>
          <w:rFonts w:ascii="Verdana" w:hAnsi="Verdana"/>
          <w:sz w:val="20"/>
          <w:szCs w:val="20"/>
        </w:rPr>
      </w:pPr>
      <w:r w:rsidRPr="0074221C">
        <w:rPr>
          <w:rFonts w:ascii="Verdana" w:hAnsi="Verdana"/>
          <w:sz w:val="20"/>
          <w:szCs w:val="20"/>
        </w:rPr>
        <w:t>Is calm, confident, and able to communicate effectively</w:t>
      </w:r>
    </w:p>
    <w:p w14:paraId="77BBC9C5" w14:textId="3BE32204" w:rsidR="0074221C" w:rsidRPr="00BF7DC5" w:rsidRDefault="0074221C" w:rsidP="00BF7DC5">
      <w:pPr>
        <w:numPr>
          <w:ilvl w:val="0"/>
          <w:numId w:val="9"/>
        </w:numPr>
        <w:spacing w:after="0" w:line="240" w:lineRule="auto"/>
        <w:ind w:hanging="578"/>
        <w:rPr>
          <w:rFonts w:ascii="Verdana" w:hAnsi="Verdana"/>
          <w:sz w:val="20"/>
          <w:szCs w:val="20"/>
        </w:rPr>
      </w:pPr>
      <w:r w:rsidRPr="0074221C">
        <w:rPr>
          <w:rFonts w:ascii="Verdana" w:hAnsi="Verdana"/>
          <w:sz w:val="20"/>
          <w:szCs w:val="20"/>
        </w:rPr>
        <w:t>Demonstrates inclusivity, respect, and a commitment to equality and diversity</w:t>
      </w:r>
    </w:p>
    <w:p w14:paraId="50678F89" w14:textId="77777777" w:rsidR="0074221C" w:rsidRPr="0074221C" w:rsidRDefault="0074221C" w:rsidP="00A0238B">
      <w:pPr>
        <w:spacing w:after="0" w:line="240" w:lineRule="auto"/>
        <w:ind w:left="720"/>
        <w:rPr>
          <w:rFonts w:ascii="Verdana" w:hAnsi="Verdana"/>
          <w:sz w:val="20"/>
          <w:szCs w:val="20"/>
        </w:rPr>
      </w:pPr>
    </w:p>
    <w:p w14:paraId="7A388B97" w14:textId="77777777" w:rsidR="0074221C" w:rsidRPr="0074221C" w:rsidRDefault="0074221C" w:rsidP="00A0238B">
      <w:pPr>
        <w:spacing w:after="0" w:line="240" w:lineRule="auto"/>
        <w:rPr>
          <w:rFonts w:ascii="Verdana" w:hAnsi="Verdana"/>
          <w:sz w:val="20"/>
          <w:szCs w:val="20"/>
        </w:rPr>
      </w:pPr>
      <w:r w:rsidRPr="0074221C">
        <w:rPr>
          <w:rFonts w:ascii="Verdana" w:hAnsi="Verdana"/>
          <w:b/>
          <w:bCs/>
          <w:sz w:val="20"/>
          <w:szCs w:val="20"/>
        </w:rPr>
        <w:t>Other Requirements</w:t>
      </w:r>
    </w:p>
    <w:p w14:paraId="665017F7" w14:textId="3DD8FD73" w:rsidR="0074221C" w:rsidRPr="0074221C" w:rsidRDefault="0074221C" w:rsidP="00A0238B">
      <w:pPr>
        <w:numPr>
          <w:ilvl w:val="0"/>
          <w:numId w:val="8"/>
        </w:numPr>
        <w:spacing w:after="0" w:line="240" w:lineRule="auto"/>
        <w:rPr>
          <w:rFonts w:ascii="Verdana" w:hAnsi="Verdana"/>
          <w:sz w:val="20"/>
          <w:szCs w:val="20"/>
        </w:rPr>
      </w:pPr>
      <w:r w:rsidRPr="0074221C">
        <w:rPr>
          <w:rFonts w:ascii="Verdana" w:hAnsi="Verdana"/>
          <w:sz w:val="20"/>
          <w:szCs w:val="20"/>
        </w:rPr>
        <w:t>This role requires an enhanced DBS check</w:t>
      </w:r>
      <w:r w:rsidRPr="00EE623C">
        <w:rPr>
          <w:rFonts w:ascii="Verdana" w:hAnsi="Verdana"/>
          <w:sz w:val="20"/>
          <w:szCs w:val="20"/>
        </w:rPr>
        <w:t xml:space="preserve"> paid for by YMCA Wellington</w:t>
      </w:r>
    </w:p>
    <w:p w14:paraId="29B43F2A" w14:textId="598F5CBE" w:rsidR="0074221C" w:rsidRPr="0074221C" w:rsidRDefault="00281382" w:rsidP="00A0238B">
      <w:pPr>
        <w:numPr>
          <w:ilvl w:val="0"/>
          <w:numId w:val="8"/>
        </w:numPr>
        <w:spacing w:after="0" w:line="240" w:lineRule="auto"/>
        <w:rPr>
          <w:rFonts w:ascii="Verdana" w:hAnsi="Verdana"/>
          <w:sz w:val="20"/>
          <w:szCs w:val="20"/>
        </w:rPr>
      </w:pPr>
      <w:r w:rsidRPr="00EE623C">
        <w:rPr>
          <w:rFonts w:ascii="Verdana" w:hAnsi="Verdana"/>
          <w:sz w:val="20"/>
          <w:szCs w:val="20"/>
        </w:rPr>
        <w:t xml:space="preserve">This role requires the post holder to have a full UK driving licence and own </w:t>
      </w:r>
      <w:r w:rsidR="00BF7DC5">
        <w:rPr>
          <w:rFonts w:ascii="Verdana" w:hAnsi="Verdana"/>
          <w:sz w:val="20"/>
          <w:szCs w:val="20"/>
        </w:rPr>
        <w:t>car to move between sites quickly and to transport equipment and materials efficiently</w:t>
      </w:r>
    </w:p>
    <w:p w14:paraId="193B27E3" w14:textId="77777777" w:rsidR="0074221C" w:rsidRPr="00EE623C" w:rsidRDefault="0074221C" w:rsidP="00A0238B">
      <w:pPr>
        <w:numPr>
          <w:ilvl w:val="0"/>
          <w:numId w:val="8"/>
        </w:numPr>
        <w:spacing w:after="0" w:line="240" w:lineRule="auto"/>
        <w:rPr>
          <w:rFonts w:ascii="Verdana" w:hAnsi="Verdana"/>
          <w:sz w:val="20"/>
          <w:szCs w:val="20"/>
        </w:rPr>
      </w:pPr>
      <w:r w:rsidRPr="0074221C">
        <w:rPr>
          <w:rFonts w:ascii="Verdana" w:hAnsi="Verdana"/>
          <w:sz w:val="20"/>
          <w:szCs w:val="20"/>
        </w:rPr>
        <w:t>Flexibility to cover additional shifts may be required, and we'll always aim to give as much notice as possible.</w:t>
      </w:r>
    </w:p>
    <w:p w14:paraId="015412AC" w14:textId="77777777" w:rsidR="00281382" w:rsidRDefault="00281382" w:rsidP="00281382">
      <w:pPr>
        <w:spacing w:after="0"/>
        <w:ind w:left="720"/>
        <w:rPr>
          <w:rFonts w:ascii="Verdana" w:hAnsi="Verdana"/>
          <w:sz w:val="20"/>
          <w:szCs w:val="20"/>
        </w:rPr>
      </w:pPr>
    </w:p>
    <w:p w14:paraId="099F6D1C" w14:textId="77777777" w:rsidR="00BF7DC5" w:rsidRDefault="00BF7DC5" w:rsidP="00281382">
      <w:pPr>
        <w:spacing w:after="0"/>
        <w:ind w:left="720"/>
        <w:rPr>
          <w:rFonts w:ascii="Verdana" w:hAnsi="Verdana"/>
          <w:sz w:val="20"/>
          <w:szCs w:val="20"/>
        </w:rPr>
      </w:pPr>
    </w:p>
    <w:p w14:paraId="05F822F9" w14:textId="77777777" w:rsidR="00BF7DC5" w:rsidRDefault="00BF7DC5" w:rsidP="00281382">
      <w:pPr>
        <w:spacing w:after="0"/>
        <w:ind w:left="720"/>
        <w:rPr>
          <w:rFonts w:ascii="Verdana" w:hAnsi="Verdana"/>
          <w:sz w:val="20"/>
          <w:szCs w:val="20"/>
        </w:rPr>
      </w:pPr>
    </w:p>
    <w:p w14:paraId="2869C39C" w14:textId="77777777" w:rsidR="00BF7DC5" w:rsidRPr="0074221C" w:rsidRDefault="00BF7DC5" w:rsidP="00281382">
      <w:pPr>
        <w:spacing w:after="0"/>
        <w:ind w:left="720"/>
        <w:rPr>
          <w:rFonts w:ascii="Verdana" w:hAnsi="Verdana"/>
          <w:sz w:val="20"/>
          <w:szCs w:val="20"/>
        </w:rPr>
      </w:pPr>
    </w:p>
    <w:p w14:paraId="0D75F84D" w14:textId="77777777" w:rsidR="0074221C" w:rsidRDefault="0074221C" w:rsidP="00A0238B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74221C">
        <w:rPr>
          <w:rFonts w:ascii="Verdana" w:hAnsi="Verdana"/>
          <w:b/>
          <w:bCs/>
          <w:sz w:val="20"/>
          <w:szCs w:val="20"/>
        </w:rPr>
        <w:t>Why join us?</w:t>
      </w:r>
    </w:p>
    <w:p w14:paraId="5A592CBD" w14:textId="40DC0171" w:rsidR="00E9368E" w:rsidRDefault="00E9368E" w:rsidP="00A0238B">
      <w:pPr>
        <w:spacing w:after="0" w:line="240" w:lineRule="auto"/>
        <w:rPr>
          <w:rFonts w:ascii="Verdana" w:hAnsi="Verdana"/>
          <w:sz w:val="20"/>
          <w:szCs w:val="20"/>
        </w:rPr>
      </w:pPr>
      <w:r w:rsidRPr="00E9368E">
        <w:rPr>
          <w:rFonts w:ascii="Verdana" w:hAnsi="Verdana"/>
          <w:sz w:val="20"/>
          <w:szCs w:val="20"/>
        </w:rPr>
        <w:t xml:space="preserve">We’re more than just a song!  </w:t>
      </w:r>
    </w:p>
    <w:p w14:paraId="7864166C" w14:textId="77777777" w:rsidR="00E9368E" w:rsidRPr="0074221C" w:rsidRDefault="00E9368E" w:rsidP="00A0238B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B127B11" w14:textId="71E3374C" w:rsidR="00E9368E" w:rsidRPr="00E9368E" w:rsidRDefault="00E9368E" w:rsidP="00A0238B">
      <w:pPr>
        <w:pStyle w:val="ListParagraph"/>
        <w:numPr>
          <w:ilvl w:val="0"/>
          <w:numId w:val="17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262626"/>
          <w:sz w:val="20"/>
          <w:szCs w:val="20"/>
        </w:rPr>
        <w:t>YMCA is one of the ‘Big Six’ youth organisations globally – our s</w:t>
      </w:r>
      <w:r w:rsidR="00480518" w:rsidRPr="00E9368E">
        <w:rPr>
          <w:rFonts w:ascii="Verdana" w:hAnsi="Verdana"/>
          <w:color w:val="262626"/>
          <w:sz w:val="20"/>
          <w:szCs w:val="20"/>
        </w:rPr>
        <w:t>taff and residents have had the opportunity to take part not just in national YMCA events, but also visits to India, Denmark and Thailand over the last few years.</w:t>
      </w:r>
    </w:p>
    <w:p w14:paraId="5D72FB78" w14:textId="77777777" w:rsidR="00E9368E" w:rsidRPr="00E9368E" w:rsidRDefault="00E9368E" w:rsidP="00A0238B">
      <w:pPr>
        <w:pStyle w:val="ListParagraph"/>
        <w:spacing w:after="0" w:line="240" w:lineRule="auto"/>
        <w:rPr>
          <w:rFonts w:ascii="Verdana" w:hAnsi="Verdana"/>
          <w:sz w:val="20"/>
          <w:szCs w:val="20"/>
        </w:rPr>
      </w:pPr>
    </w:p>
    <w:p w14:paraId="426F793B" w14:textId="705356FC" w:rsidR="00E9368E" w:rsidRPr="00E9368E" w:rsidRDefault="00E9368E" w:rsidP="00A0238B">
      <w:pPr>
        <w:pStyle w:val="ListParagraph"/>
        <w:numPr>
          <w:ilvl w:val="0"/>
          <w:numId w:val="17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262626"/>
          <w:sz w:val="20"/>
          <w:szCs w:val="20"/>
        </w:rPr>
        <w:t>Additional annual leave after 3, 5 and 10 years’ service</w:t>
      </w:r>
    </w:p>
    <w:p w14:paraId="651B38A4" w14:textId="77777777" w:rsidR="00E9368E" w:rsidRPr="00E9368E" w:rsidRDefault="00E9368E" w:rsidP="00A0238B">
      <w:pPr>
        <w:pStyle w:val="ListParagraph"/>
        <w:spacing w:line="240" w:lineRule="auto"/>
        <w:rPr>
          <w:rFonts w:ascii="Verdana" w:hAnsi="Verdana"/>
          <w:sz w:val="20"/>
          <w:szCs w:val="20"/>
        </w:rPr>
      </w:pPr>
    </w:p>
    <w:p w14:paraId="1305EB29" w14:textId="4BE3C5D8" w:rsidR="00E9368E" w:rsidRDefault="00E9368E" w:rsidP="00A0238B">
      <w:pPr>
        <w:pStyle w:val="ListParagraph"/>
        <w:numPr>
          <w:ilvl w:val="0"/>
          <w:numId w:val="17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Our weekly ‘Praise Prize’ to recognise the little things that our team members do to support each other</w:t>
      </w:r>
    </w:p>
    <w:p w14:paraId="31F8EE40" w14:textId="77777777" w:rsidR="00E9368E" w:rsidRPr="00E9368E" w:rsidRDefault="00E9368E" w:rsidP="00A0238B">
      <w:pPr>
        <w:pStyle w:val="ListParagraph"/>
        <w:spacing w:line="240" w:lineRule="auto"/>
        <w:rPr>
          <w:rFonts w:ascii="Verdana" w:hAnsi="Verdana"/>
          <w:sz w:val="20"/>
          <w:szCs w:val="20"/>
        </w:rPr>
      </w:pPr>
    </w:p>
    <w:p w14:paraId="3C4A497E" w14:textId="5DC5FDD8" w:rsidR="00E9368E" w:rsidRDefault="00E9368E" w:rsidP="00A0238B">
      <w:pPr>
        <w:pStyle w:val="ListParagraph"/>
        <w:numPr>
          <w:ilvl w:val="0"/>
          <w:numId w:val="17"/>
        </w:numPr>
        <w:spacing w:after="0" w:line="240" w:lineRule="auto"/>
        <w:rPr>
          <w:rFonts w:ascii="Verdana" w:hAnsi="Verdana"/>
          <w:sz w:val="20"/>
          <w:szCs w:val="20"/>
        </w:rPr>
      </w:pPr>
      <w:r w:rsidRPr="00E9368E">
        <w:rPr>
          <w:rFonts w:ascii="Verdana" w:hAnsi="Verdana"/>
          <w:sz w:val="20"/>
          <w:szCs w:val="20"/>
        </w:rPr>
        <w:t>We have been</w:t>
      </w:r>
      <w:r>
        <w:rPr>
          <w:rFonts w:ascii="Verdana" w:hAnsi="Verdana"/>
          <w:sz w:val="20"/>
          <w:szCs w:val="20"/>
        </w:rPr>
        <w:t xml:space="preserve"> finalists at the YMCA Youth Matters Awards multiple times (and the Holly Project is a Youth Matters Awards winner) </w:t>
      </w:r>
    </w:p>
    <w:p w14:paraId="0CAC8938" w14:textId="77777777" w:rsidR="00E9368E" w:rsidRPr="00E9368E" w:rsidRDefault="00E9368E" w:rsidP="00A0238B">
      <w:pPr>
        <w:pStyle w:val="ListParagraph"/>
        <w:spacing w:line="240" w:lineRule="auto"/>
        <w:rPr>
          <w:rFonts w:ascii="Verdana" w:hAnsi="Verdana"/>
          <w:sz w:val="20"/>
          <w:szCs w:val="20"/>
        </w:rPr>
      </w:pPr>
    </w:p>
    <w:p w14:paraId="40A81EA5" w14:textId="10CAC9D7" w:rsidR="00E9368E" w:rsidRDefault="00E9368E" w:rsidP="00A0238B">
      <w:pPr>
        <w:pStyle w:val="ListParagraph"/>
        <w:numPr>
          <w:ilvl w:val="0"/>
          <w:numId w:val="17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Access to our Wisdom Employee Assistance Programme, available 24/7 for advice and support on a range of issues including in-person counselling if needed</w:t>
      </w:r>
    </w:p>
    <w:p w14:paraId="15516C7A" w14:textId="77777777" w:rsidR="007042DF" w:rsidRPr="007042DF" w:rsidRDefault="007042DF" w:rsidP="00A0238B">
      <w:pPr>
        <w:pStyle w:val="ListParagraph"/>
        <w:spacing w:line="240" w:lineRule="auto"/>
        <w:rPr>
          <w:rFonts w:ascii="Verdana" w:hAnsi="Verdana"/>
          <w:sz w:val="20"/>
          <w:szCs w:val="20"/>
        </w:rPr>
      </w:pPr>
    </w:p>
    <w:p w14:paraId="411D1F95" w14:textId="13A3005E" w:rsidR="007042DF" w:rsidRDefault="007042DF" w:rsidP="00A0238B">
      <w:pPr>
        <w:pStyle w:val="ListParagraph"/>
        <w:numPr>
          <w:ilvl w:val="0"/>
          <w:numId w:val="17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Access to a range of discounts and offers via </w:t>
      </w:r>
      <w:proofErr w:type="spellStart"/>
      <w:r>
        <w:rPr>
          <w:rFonts w:ascii="Verdana" w:hAnsi="Verdana"/>
          <w:sz w:val="20"/>
          <w:szCs w:val="20"/>
        </w:rPr>
        <w:t>BrightExchange</w:t>
      </w:r>
      <w:proofErr w:type="spellEnd"/>
    </w:p>
    <w:p w14:paraId="77DBFF07" w14:textId="77777777" w:rsidR="007042DF" w:rsidRPr="007042DF" w:rsidRDefault="007042DF" w:rsidP="007042DF">
      <w:pPr>
        <w:pStyle w:val="ListParagraph"/>
        <w:spacing w:line="240" w:lineRule="auto"/>
        <w:rPr>
          <w:rFonts w:ascii="Verdana" w:hAnsi="Verdana"/>
          <w:sz w:val="20"/>
          <w:szCs w:val="20"/>
        </w:rPr>
      </w:pPr>
    </w:p>
    <w:p w14:paraId="312F1F99" w14:textId="77777777" w:rsidR="007042DF" w:rsidRPr="007042DF" w:rsidRDefault="007042DF" w:rsidP="007042DF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57A39C4" w14:textId="77777777" w:rsidR="00E9368E" w:rsidRPr="00E9368E" w:rsidRDefault="00E9368E" w:rsidP="007042DF">
      <w:pPr>
        <w:pStyle w:val="ListParagraph"/>
        <w:spacing w:line="240" w:lineRule="auto"/>
        <w:rPr>
          <w:rFonts w:ascii="Verdana" w:hAnsi="Verdana"/>
          <w:sz w:val="20"/>
          <w:szCs w:val="20"/>
        </w:rPr>
      </w:pPr>
    </w:p>
    <w:p w14:paraId="10E5DB2B" w14:textId="480231CD" w:rsidR="00480518" w:rsidRPr="00480518" w:rsidRDefault="00480518" w:rsidP="00281382">
      <w:pPr>
        <w:spacing w:after="0"/>
        <w:rPr>
          <w:rFonts w:ascii="Verdana" w:hAnsi="Verdana"/>
          <w:sz w:val="20"/>
          <w:szCs w:val="20"/>
        </w:rPr>
      </w:pPr>
    </w:p>
    <w:p w14:paraId="55AB6336" w14:textId="673EF933" w:rsidR="00281382" w:rsidRPr="00EE623C" w:rsidRDefault="00281382" w:rsidP="00281382">
      <w:pPr>
        <w:spacing w:after="0"/>
        <w:rPr>
          <w:rFonts w:ascii="Verdana" w:hAnsi="Verdana"/>
          <w:color w:val="262626"/>
          <w:sz w:val="20"/>
          <w:szCs w:val="20"/>
        </w:rPr>
      </w:pPr>
    </w:p>
    <w:p w14:paraId="25C8D82B" w14:textId="2F4F3F9D" w:rsidR="00EE623C" w:rsidRPr="00EE623C" w:rsidRDefault="00EE623C" w:rsidP="00EE623C">
      <w:pPr>
        <w:spacing w:after="0"/>
        <w:rPr>
          <w:rFonts w:ascii="Verdana" w:hAnsi="Verdana"/>
          <w:color w:val="262626"/>
          <w:sz w:val="20"/>
          <w:szCs w:val="20"/>
        </w:rPr>
      </w:pPr>
    </w:p>
    <w:sectPr w:rsidR="00EE623C" w:rsidRPr="00EE623C" w:rsidSect="0074221C">
      <w:pgSz w:w="11906" w:h="16838"/>
      <w:pgMar w:top="284" w:right="282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64F5"/>
    <w:multiLevelType w:val="multilevel"/>
    <w:tmpl w:val="CA48A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844CE"/>
    <w:multiLevelType w:val="multilevel"/>
    <w:tmpl w:val="9F9A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EF63E6"/>
    <w:multiLevelType w:val="multilevel"/>
    <w:tmpl w:val="95F66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0F10C1"/>
    <w:multiLevelType w:val="multilevel"/>
    <w:tmpl w:val="DC041622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eastAsia="Times New Roman" w:hAnsi="Wingdings 3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1D78F3"/>
    <w:multiLevelType w:val="multilevel"/>
    <w:tmpl w:val="A82C3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AB4F4C"/>
    <w:multiLevelType w:val="multilevel"/>
    <w:tmpl w:val="DE54C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C15AFF"/>
    <w:multiLevelType w:val="multilevel"/>
    <w:tmpl w:val="6038C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5A7C42"/>
    <w:multiLevelType w:val="multilevel"/>
    <w:tmpl w:val="9A868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5A0C25"/>
    <w:multiLevelType w:val="multilevel"/>
    <w:tmpl w:val="51CC9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D0F787E"/>
    <w:multiLevelType w:val="hybridMultilevel"/>
    <w:tmpl w:val="CCEAC4E0"/>
    <w:lvl w:ilvl="0" w:tplc="2634031E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6128BC"/>
    <w:multiLevelType w:val="multilevel"/>
    <w:tmpl w:val="F7343F80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eastAsia="Times New Roman" w:hAnsi="Wingdings 3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90A25AD"/>
    <w:multiLevelType w:val="multilevel"/>
    <w:tmpl w:val="9236B07C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eastAsia="Times New Roman" w:hAnsi="Wingdings 3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E0C4350"/>
    <w:multiLevelType w:val="multilevel"/>
    <w:tmpl w:val="1AE4E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8D4A35"/>
    <w:multiLevelType w:val="multilevel"/>
    <w:tmpl w:val="188AB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261EE7"/>
    <w:multiLevelType w:val="multilevel"/>
    <w:tmpl w:val="9AF8A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44202C"/>
    <w:multiLevelType w:val="hybridMultilevel"/>
    <w:tmpl w:val="B95CAFA8"/>
    <w:lvl w:ilvl="0" w:tplc="2634031E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3E073B"/>
    <w:multiLevelType w:val="multilevel"/>
    <w:tmpl w:val="2AD6A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8A71F0"/>
    <w:multiLevelType w:val="hybridMultilevel"/>
    <w:tmpl w:val="86005036"/>
    <w:lvl w:ilvl="0" w:tplc="2634031E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910070"/>
    <w:multiLevelType w:val="hybridMultilevel"/>
    <w:tmpl w:val="0532CAC8"/>
    <w:lvl w:ilvl="0" w:tplc="9E7697D6">
      <w:start w:val="1"/>
      <w:numFmt w:val="bullet"/>
      <w:lvlText w:val=""/>
      <w:lvlJc w:val="left"/>
      <w:pPr>
        <w:ind w:left="720" w:hanging="360"/>
      </w:pPr>
      <w:rPr>
        <w:rFonts w:ascii="Wingdings 3" w:eastAsia="Times New Roman" w:hAnsi="Wingdings 3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01B53"/>
    <w:multiLevelType w:val="multilevel"/>
    <w:tmpl w:val="07F8E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23388069">
    <w:abstractNumId w:val="0"/>
  </w:num>
  <w:num w:numId="2" w16cid:durableId="1373580297">
    <w:abstractNumId w:val="4"/>
  </w:num>
  <w:num w:numId="3" w16cid:durableId="1883445435">
    <w:abstractNumId w:val="19"/>
  </w:num>
  <w:num w:numId="4" w16cid:durableId="1942566796">
    <w:abstractNumId w:val="13"/>
  </w:num>
  <w:num w:numId="5" w16cid:durableId="1176188825">
    <w:abstractNumId w:val="8"/>
  </w:num>
  <w:num w:numId="6" w16cid:durableId="1559054451">
    <w:abstractNumId w:val="5"/>
  </w:num>
  <w:num w:numId="7" w16cid:durableId="1560550857">
    <w:abstractNumId w:val="3"/>
  </w:num>
  <w:num w:numId="8" w16cid:durableId="408618015">
    <w:abstractNumId w:val="11"/>
  </w:num>
  <w:num w:numId="9" w16cid:durableId="1976568905">
    <w:abstractNumId w:val="10"/>
  </w:num>
  <w:num w:numId="10" w16cid:durableId="959800463">
    <w:abstractNumId w:val="14"/>
  </w:num>
  <w:num w:numId="11" w16cid:durableId="472599694">
    <w:abstractNumId w:val="2"/>
  </w:num>
  <w:num w:numId="12" w16cid:durableId="2003123900">
    <w:abstractNumId w:val="6"/>
  </w:num>
  <w:num w:numId="13" w16cid:durableId="1442801823">
    <w:abstractNumId w:val="16"/>
  </w:num>
  <w:num w:numId="14" w16cid:durableId="12270662">
    <w:abstractNumId w:val="12"/>
  </w:num>
  <w:num w:numId="15" w16cid:durableId="24524067">
    <w:abstractNumId w:val="1"/>
  </w:num>
  <w:num w:numId="16" w16cid:durableId="1165167049">
    <w:abstractNumId w:val="7"/>
  </w:num>
  <w:num w:numId="17" w16cid:durableId="1887982460">
    <w:abstractNumId w:val="18"/>
  </w:num>
  <w:num w:numId="18" w16cid:durableId="627586657">
    <w:abstractNumId w:val="15"/>
  </w:num>
  <w:num w:numId="19" w16cid:durableId="1021206697">
    <w:abstractNumId w:val="9"/>
  </w:num>
  <w:num w:numId="20" w16cid:durableId="10335239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21C"/>
    <w:rsid w:val="00171493"/>
    <w:rsid w:val="00246E7D"/>
    <w:rsid w:val="002717E4"/>
    <w:rsid w:val="00281382"/>
    <w:rsid w:val="00325137"/>
    <w:rsid w:val="003A288C"/>
    <w:rsid w:val="00480518"/>
    <w:rsid w:val="004D32C4"/>
    <w:rsid w:val="005156EF"/>
    <w:rsid w:val="00563243"/>
    <w:rsid w:val="00641E54"/>
    <w:rsid w:val="00670871"/>
    <w:rsid w:val="007042DF"/>
    <w:rsid w:val="00714F59"/>
    <w:rsid w:val="0074221C"/>
    <w:rsid w:val="00A0238B"/>
    <w:rsid w:val="00AC2DA2"/>
    <w:rsid w:val="00BF7DC5"/>
    <w:rsid w:val="00CC6ECA"/>
    <w:rsid w:val="00E9368E"/>
    <w:rsid w:val="00EE623C"/>
    <w:rsid w:val="00F32528"/>
    <w:rsid w:val="00FA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74A8A"/>
  <w15:chartTrackingRefBased/>
  <w15:docId w15:val="{69D87775-FD0A-494B-8BD9-D2FB1BEC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2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2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2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2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2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2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2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2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2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2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2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2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2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2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2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2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2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2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2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2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2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2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2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2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2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2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676</Words>
  <Characters>3887</Characters>
  <Application>Microsoft Office Word</Application>
  <DocSecurity>0</DocSecurity>
  <Lines>169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Doran</dc:creator>
  <cp:keywords/>
  <dc:description/>
  <cp:lastModifiedBy>Laura Doran</cp:lastModifiedBy>
  <cp:revision>2</cp:revision>
  <dcterms:created xsi:type="dcterms:W3CDTF">2025-11-19T19:23:00Z</dcterms:created>
  <dcterms:modified xsi:type="dcterms:W3CDTF">2025-11-19T19:23:00Z</dcterms:modified>
</cp:coreProperties>
</file>